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0007" w14:textId="12880FB7" w:rsidR="00B73A44" w:rsidRPr="00B93D14" w:rsidRDefault="00B73A44" w:rsidP="00B73A44">
      <w:pPr>
        <w:jc w:val="center"/>
        <w:rPr>
          <w:rStyle w:val="Hyperlink"/>
          <w:rFonts w:eastAsia="Times New Roman" w:cstheme="minorHAnsi"/>
          <w:sz w:val="28"/>
          <w:szCs w:val="28"/>
        </w:rPr>
      </w:pPr>
      <w:r w:rsidRPr="00B93D14">
        <w:rPr>
          <w:rFonts w:eastAsia="Times New Roman" w:cstheme="minorHAnsi"/>
          <w:sz w:val="28"/>
          <w:szCs w:val="28"/>
        </w:rPr>
        <w:fldChar w:fldCharType="begin"/>
      </w:r>
      <w:r w:rsidRPr="00B93D14">
        <w:rPr>
          <w:rFonts w:eastAsia="Times New Roman" w:cstheme="minorHAnsi"/>
          <w:sz w:val="28"/>
          <w:szCs w:val="28"/>
        </w:rPr>
        <w:instrText xml:space="preserve"> HYPERLINK "https://ifap.ed.gov/electronic-announcements/050620HigherEdEmergencyReliefFundRptg" </w:instrText>
      </w:r>
      <w:r w:rsidRPr="00B93D14">
        <w:rPr>
          <w:rFonts w:eastAsia="Times New Roman" w:cstheme="minorHAnsi"/>
          <w:sz w:val="28"/>
          <w:szCs w:val="28"/>
        </w:rPr>
        <w:fldChar w:fldCharType="separate"/>
      </w:r>
      <w:r w:rsidRPr="00B93D14">
        <w:rPr>
          <w:rStyle w:val="Hyperlink"/>
          <w:rFonts w:eastAsia="Times New Roman" w:cstheme="minorHAnsi"/>
          <w:sz w:val="28"/>
          <w:szCs w:val="28"/>
        </w:rPr>
        <w:t>CARES Higher Education Emergency Relief Fund</w:t>
      </w:r>
    </w:p>
    <w:p w14:paraId="49ECCB3A" w14:textId="6D6302CF" w:rsidR="00B73A44" w:rsidRPr="00B73A44" w:rsidRDefault="00B73A44" w:rsidP="00B73A44">
      <w:pPr>
        <w:jc w:val="center"/>
        <w:rPr>
          <w:rFonts w:eastAsia="Times New Roman" w:cstheme="minorHAnsi"/>
          <w:sz w:val="28"/>
          <w:szCs w:val="28"/>
        </w:rPr>
      </w:pPr>
      <w:r w:rsidRPr="00B93D14">
        <w:rPr>
          <w:rStyle w:val="Hyperlink"/>
          <w:rFonts w:eastAsia="Times New Roman" w:cstheme="minorHAnsi"/>
          <w:sz w:val="28"/>
          <w:szCs w:val="28"/>
        </w:rPr>
        <w:t>Reporting Requirement</w:t>
      </w:r>
      <w:r w:rsidRPr="00B93D14">
        <w:rPr>
          <w:rFonts w:eastAsia="Times New Roman" w:cstheme="minorHAnsi"/>
          <w:sz w:val="28"/>
          <w:szCs w:val="28"/>
        </w:rPr>
        <w:fldChar w:fldCharType="end"/>
      </w:r>
    </w:p>
    <w:p w14:paraId="1C3D5035" w14:textId="77777777" w:rsidR="00B73A44" w:rsidRPr="00B73A44" w:rsidRDefault="00B73A44" w:rsidP="00B73A44">
      <w:pPr>
        <w:rPr>
          <w:rFonts w:eastAsia="Times New Roman" w:cstheme="minorHAnsi"/>
          <w:sz w:val="28"/>
          <w:szCs w:val="28"/>
        </w:rPr>
      </w:pPr>
    </w:p>
    <w:p w14:paraId="227658A2" w14:textId="1C39AEC2" w:rsidR="00B73A44" w:rsidRPr="00B73A44" w:rsidRDefault="00B73A44" w:rsidP="00B73A44">
      <w:pPr>
        <w:rPr>
          <w:rFonts w:eastAsia="Times New Roman" w:cstheme="minorHAnsi"/>
          <w:sz w:val="28"/>
          <w:szCs w:val="28"/>
        </w:rPr>
      </w:pPr>
      <w:r w:rsidRPr="00B93D14">
        <w:rPr>
          <w:rFonts w:eastAsia="Times New Roman" w:cstheme="minorHAnsi"/>
          <w:sz w:val="28"/>
          <w:szCs w:val="28"/>
        </w:rPr>
        <w:t xml:space="preserve">New York Theological Seminary has received a total of $45,974 from the CARES Act. The following report is presented as required by the Department of Education. </w:t>
      </w:r>
    </w:p>
    <w:p w14:paraId="1E3183E6" w14:textId="7209DB0C" w:rsidR="00B73A44" w:rsidRPr="00B93D14" w:rsidRDefault="00B73A44" w:rsidP="00B73A44">
      <w:pPr>
        <w:numPr>
          <w:ilvl w:val="0"/>
          <w:numId w:val="1"/>
        </w:numPr>
        <w:shd w:val="clear" w:color="auto" w:fill="FFFFFF"/>
        <w:spacing w:before="240" w:after="240"/>
        <w:ind w:left="945"/>
        <w:rPr>
          <w:rFonts w:eastAsia="Times New Roman" w:cstheme="minorHAnsi"/>
          <w:color w:val="222222"/>
          <w:sz w:val="28"/>
          <w:szCs w:val="28"/>
        </w:rPr>
      </w:pPr>
      <w:r w:rsidRPr="00B93D14">
        <w:rPr>
          <w:rFonts w:eastAsia="Times New Roman" w:cstheme="minorHAnsi"/>
          <w:color w:val="222222"/>
          <w:sz w:val="28"/>
          <w:szCs w:val="28"/>
        </w:rPr>
        <w:t xml:space="preserve">New York Theological Seminary has signed and submitted to the Department of Education the Certification and Agreement and assurance that the New York Theological Seminary has used, and intends to use, no less than 50 percent of the funds receives to provide Emergency Financial Aid Grants to our students. </w:t>
      </w:r>
    </w:p>
    <w:p w14:paraId="4F57FDAF" w14:textId="4BF1D823" w:rsidR="00B36669" w:rsidRPr="00B93D14" w:rsidRDefault="00B73A44" w:rsidP="00251356">
      <w:pPr>
        <w:numPr>
          <w:ilvl w:val="0"/>
          <w:numId w:val="1"/>
        </w:numPr>
        <w:shd w:val="clear" w:color="auto" w:fill="FFFFFF"/>
        <w:spacing w:before="240" w:after="240"/>
        <w:ind w:left="945"/>
        <w:rPr>
          <w:rFonts w:eastAsia="Times New Roman" w:cstheme="minorHAnsi"/>
          <w:color w:val="222222"/>
          <w:sz w:val="28"/>
          <w:szCs w:val="28"/>
        </w:rPr>
      </w:pPr>
      <w:r w:rsidRPr="00B73A44">
        <w:rPr>
          <w:rFonts w:eastAsia="Times New Roman" w:cstheme="minorHAnsi"/>
          <w:color w:val="000000"/>
          <w:sz w:val="28"/>
          <w:szCs w:val="28"/>
        </w:rPr>
        <w:t xml:space="preserve">The total amount of funds </w:t>
      </w:r>
      <w:r w:rsidRPr="00B93D14">
        <w:rPr>
          <w:rFonts w:eastAsia="Times New Roman" w:cstheme="minorHAnsi"/>
          <w:color w:val="000000"/>
          <w:sz w:val="28"/>
          <w:szCs w:val="28"/>
        </w:rPr>
        <w:t>New York Theological Seminary</w:t>
      </w:r>
      <w:r w:rsidRPr="00B73A44">
        <w:rPr>
          <w:rFonts w:eastAsia="Times New Roman" w:cstheme="minorHAnsi"/>
          <w:color w:val="000000"/>
          <w:sz w:val="28"/>
          <w:szCs w:val="28"/>
        </w:rPr>
        <w:t xml:space="preserve"> has received from the Department pursuant to the institution’s Certification and Agreement [for] Emergency Financial Aid Grants to Students</w:t>
      </w:r>
      <w:r w:rsidRPr="00B93D14">
        <w:rPr>
          <w:rFonts w:eastAsia="Times New Roman" w:cstheme="minorHAnsi"/>
          <w:color w:val="000000"/>
          <w:sz w:val="28"/>
          <w:szCs w:val="28"/>
        </w:rPr>
        <w:t xml:space="preserve"> is $22,987</w:t>
      </w:r>
      <w:r w:rsidR="00B36669" w:rsidRPr="00B93D14">
        <w:rPr>
          <w:rFonts w:eastAsia="Times New Roman" w:cstheme="minorHAnsi"/>
          <w:color w:val="000000"/>
          <w:sz w:val="28"/>
          <w:szCs w:val="28"/>
        </w:rPr>
        <w:t xml:space="preserve">. </w:t>
      </w:r>
    </w:p>
    <w:p w14:paraId="3204ED2E" w14:textId="4CC0F078" w:rsidR="00B73A44" w:rsidRPr="00B73A44" w:rsidRDefault="00B73A44" w:rsidP="00251356">
      <w:pPr>
        <w:numPr>
          <w:ilvl w:val="0"/>
          <w:numId w:val="1"/>
        </w:numPr>
        <w:shd w:val="clear" w:color="auto" w:fill="FFFFFF"/>
        <w:spacing w:before="240" w:after="240"/>
        <w:ind w:left="945"/>
        <w:rPr>
          <w:rFonts w:eastAsia="Times New Roman" w:cstheme="minorHAnsi"/>
          <w:color w:val="222222"/>
          <w:sz w:val="28"/>
          <w:szCs w:val="28"/>
        </w:rPr>
      </w:pPr>
      <w:r w:rsidRPr="00B93D14">
        <w:rPr>
          <w:rFonts w:eastAsia="Times New Roman" w:cstheme="minorHAnsi"/>
          <w:color w:val="000000"/>
          <w:sz w:val="28"/>
          <w:szCs w:val="28"/>
        </w:rPr>
        <w:t xml:space="preserve">As of </w:t>
      </w:r>
      <w:proofErr w:type="gramStart"/>
      <w:r w:rsidRPr="00B93D14">
        <w:rPr>
          <w:rFonts w:eastAsia="Times New Roman" w:cstheme="minorHAnsi"/>
          <w:color w:val="000000"/>
          <w:sz w:val="28"/>
          <w:szCs w:val="28"/>
        </w:rPr>
        <w:t>May 29, 2020 New York</w:t>
      </w:r>
      <w:proofErr w:type="gramEnd"/>
      <w:r w:rsidRPr="00B93D14">
        <w:rPr>
          <w:rFonts w:eastAsia="Times New Roman" w:cstheme="minorHAnsi"/>
          <w:color w:val="000000"/>
          <w:sz w:val="28"/>
          <w:szCs w:val="28"/>
        </w:rPr>
        <w:t xml:space="preserve"> Theological Seminary has not yet distributed</w:t>
      </w:r>
      <w:r w:rsidRPr="00B73A44">
        <w:rPr>
          <w:rFonts w:eastAsia="Times New Roman" w:cstheme="minorHAnsi"/>
          <w:color w:val="000000"/>
          <w:sz w:val="28"/>
          <w:szCs w:val="28"/>
        </w:rPr>
        <w:t xml:space="preserve"> Emergency Financial Aid Grants under Section 18004(a)(1) of the CARES Act</w:t>
      </w:r>
      <w:r w:rsidRPr="00B93D14">
        <w:rPr>
          <w:rFonts w:eastAsia="Times New Roman" w:cstheme="minorHAnsi"/>
          <w:color w:val="000000"/>
          <w:sz w:val="28"/>
          <w:szCs w:val="28"/>
        </w:rPr>
        <w:t xml:space="preserve">. </w:t>
      </w:r>
    </w:p>
    <w:p w14:paraId="41658E13" w14:textId="0D2E33DA" w:rsidR="00B73A44" w:rsidRPr="00B93D14" w:rsidRDefault="00B73A44" w:rsidP="00B73A44">
      <w:pPr>
        <w:numPr>
          <w:ilvl w:val="0"/>
          <w:numId w:val="1"/>
        </w:numPr>
        <w:shd w:val="clear" w:color="auto" w:fill="FFFFFF"/>
        <w:spacing w:before="240" w:after="240"/>
        <w:ind w:left="945"/>
        <w:rPr>
          <w:rFonts w:eastAsia="Times New Roman" w:cstheme="minorHAnsi"/>
          <w:color w:val="222222"/>
          <w:sz w:val="28"/>
          <w:szCs w:val="28"/>
        </w:rPr>
      </w:pPr>
      <w:r w:rsidRPr="00B93D14">
        <w:rPr>
          <w:rFonts w:eastAsia="Times New Roman" w:cstheme="minorHAnsi"/>
          <w:color w:val="222222"/>
          <w:sz w:val="28"/>
          <w:szCs w:val="28"/>
        </w:rPr>
        <w:t xml:space="preserve">The estimated total number of students at New York Theological Seminary eligible to participate in programs under </w:t>
      </w:r>
      <w:r w:rsidRPr="00B73A44">
        <w:rPr>
          <w:rFonts w:eastAsia="Times New Roman" w:cstheme="minorHAnsi"/>
          <w:color w:val="000000"/>
          <w:sz w:val="28"/>
          <w:szCs w:val="28"/>
        </w:rPr>
        <w:t>Section 484 in Title IV of the Higher Education Act of 1965 and thus eligible to receive Emergency Financial Aid Grants to students under Section 18004(a)(1) of the CARES Act</w:t>
      </w:r>
      <w:r w:rsidRPr="00B93D14">
        <w:rPr>
          <w:rFonts w:eastAsia="Times New Roman" w:cstheme="minorHAnsi"/>
          <w:color w:val="000000"/>
          <w:sz w:val="28"/>
          <w:szCs w:val="28"/>
        </w:rPr>
        <w:t xml:space="preserve"> is </w:t>
      </w:r>
      <w:r w:rsidR="009C6344" w:rsidRPr="009C6344">
        <w:rPr>
          <w:rFonts w:eastAsia="Times New Roman" w:cstheme="minorHAnsi"/>
          <w:sz w:val="28"/>
          <w:szCs w:val="28"/>
        </w:rPr>
        <w:t>145</w:t>
      </w:r>
      <w:r w:rsidR="009C6344">
        <w:rPr>
          <w:rFonts w:eastAsia="Times New Roman" w:cstheme="minorHAnsi"/>
          <w:sz w:val="28"/>
          <w:szCs w:val="28"/>
        </w:rPr>
        <w:t>.</w:t>
      </w:r>
      <w:bookmarkStart w:id="0" w:name="_GoBack"/>
      <w:bookmarkEnd w:id="0"/>
    </w:p>
    <w:p w14:paraId="16D581E3" w14:textId="2BA1ABBF" w:rsidR="00B73A44" w:rsidRPr="00B73A44" w:rsidRDefault="00B73A44" w:rsidP="00B73A44">
      <w:pPr>
        <w:numPr>
          <w:ilvl w:val="0"/>
          <w:numId w:val="1"/>
        </w:numPr>
        <w:shd w:val="clear" w:color="auto" w:fill="FFFFFF"/>
        <w:spacing w:before="240" w:after="240"/>
        <w:ind w:left="945"/>
        <w:rPr>
          <w:rFonts w:eastAsia="Times New Roman" w:cstheme="minorHAnsi"/>
          <w:color w:val="222222"/>
          <w:sz w:val="28"/>
          <w:szCs w:val="28"/>
        </w:rPr>
      </w:pPr>
      <w:r w:rsidRPr="00B93D14">
        <w:rPr>
          <w:rFonts w:eastAsia="Times New Roman" w:cstheme="minorHAnsi"/>
          <w:color w:val="000000"/>
          <w:sz w:val="28"/>
          <w:szCs w:val="28"/>
        </w:rPr>
        <w:t>New York Theological Seminary has not yet distributed</w:t>
      </w:r>
      <w:r w:rsidR="00B36669" w:rsidRPr="00B93D14">
        <w:rPr>
          <w:rFonts w:eastAsia="Times New Roman" w:cstheme="minorHAnsi"/>
          <w:color w:val="000000"/>
          <w:sz w:val="28"/>
          <w:szCs w:val="28"/>
        </w:rPr>
        <w:t xml:space="preserve"> funds from the </w:t>
      </w:r>
      <w:r w:rsidRPr="00B73A44">
        <w:rPr>
          <w:rFonts w:eastAsia="Times New Roman" w:cstheme="minorHAnsi"/>
          <w:color w:val="000000"/>
          <w:sz w:val="28"/>
          <w:szCs w:val="28"/>
        </w:rPr>
        <w:t>Emergency Financial Aid Grant to students under Section 18004(a)(1) of the CARES Act</w:t>
      </w:r>
      <w:r w:rsidR="00B36669" w:rsidRPr="00B93D14">
        <w:rPr>
          <w:rFonts w:eastAsia="Times New Roman" w:cstheme="minorHAnsi"/>
          <w:color w:val="000000"/>
          <w:sz w:val="28"/>
          <w:szCs w:val="28"/>
        </w:rPr>
        <w:t xml:space="preserve">. </w:t>
      </w:r>
    </w:p>
    <w:p w14:paraId="7A52D7D1" w14:textId="3C75F3A3" w:rsidR="00B36669" w:rsidRPr="00B93D14" w:rsidRDefault="00B73A44" w:rsidP="00B36669">
      <w:pPr>
        <w:numPr>
          <w:ilvl w:val="0"/>
          <w:numId w:val="1"/>
        </w:numPr>
        <w:shd w:val="clear" w:color="auto" w:fill="FFFFFF"/>
        <w:spacing w:before="240" w:after="240"/>
        <w:ind w:left="945"/>
        <w:rPr>
          <w:rFonts w:eastAsia="Times New Roman" w:cstheme="minorHAnsi"/>
          <w:color w:val="222222"/>
          <w:sz w:val="28"/>
          <w:szCs w:val="28"/>
        </w:rPr>
      </w:pPr>
      <w:r w:rsidRPr="00B73A44">
        <w:rPr>
          <w:rFonts w:eastAsia="Times New Roman" w:cstheme="minorHAnsi"/>
          <w:color w:val="000000"/>
          <w:sz w:val="28"/>
          <w:szCs w:val="28"/>
        </w:rPr>
        <w:t xml:space="preserve">The </w:t>
      </w:r>
      <w:r w:rsidR="00B36669" w:rsidRPr="00B93D14">
        <w:rPr>
          <w:rFonts w:eastAsia="Times New Roman" w:cstheme="minorHAnsi"/>
          <w:color w:val="000000"/>
          <w:sz w:val="28"/>
          <w:szCs w:val="28"/>
        </w:rPr>
        <w:t xml:space="preserve">following method will be used by New York Theological Seminary to determine which students receive </w:t>
      </w:r>
      <w:r w:rsidR="00B36669" w:rsidRPr="00B73A44">
        <w:rPr>
          <w:rFonts w:eastAsia="Times New Roman" w:cstheme="minorHAnsi"/>
          <w:color w:val="000000"/>
          <w:sz w:val="28"/>
          <w:szCs w:val="28"/>
        </w:rPr>
        <w:t>Emergency Financial Aid Grants</w:t>
      </w:r>
      <w:r w:rsidR="00B36669" w:rsidRPr="00B93D14">
        <w:rPr>
          <w:rFonts w:eastAsia="Times New Roman" w:cstheme="minorHAnsi"/>
          <w:color w:val="000000"/>
          <w:sz w:val="28"/>
          <w:szCs w:val="28"/>
        </w:rPr>
        <w:t xml:space="preserve"> </w:t>
      </w:r>
      <w:r w:rsidR="00B36669" w:rsidRPr="00B73A44">
        <w:rPr>
          <w:rFonts w:eastAsia="Times New Roman" w:cstheme="minorHAnsi"/>
          <w:color w:val="000000"/>
          <w:sz w:val="28"/>
          <w:szCs w:val="28"/>
        </w:rPr>
        <w:t>and how much they would receive under Section 18004(a)(1) of the CARES Act</w:t>
      </w:r>
      <w:r w:rsidR="00B36669" w:rsidRPr="00B93D14">
        <w:rPr>
          <w:rFonts w:eastAsia="Times New Roman" w:cstheme="minorHAnsi"/>
          <w:color w:val="000000"/>
          <w:sz w:val="28"/>
          <w:szCs w:val="28"/>
        </w:rPr>
        <w:t xml:space="preserve">: </w:t>
      </w:r>
    </w:p>
    <w:p w14:paraId="0EC8A199" w14:textId="5C55A1DF" w:rsidR="00B36669" w:rsidRPr="00B93D14" w:rsidRDefault="00B36669" w:rsidP="00B36669">
      <w:pPr>
        <w:shd w:val="clear" w:color="auto" w:fill="FFFFFF"/>
        <w:spacing w:before="240" w:after="240"/>
        <w:rPr>
          <w:rFonts w:eastAsia="Times New Roman" w:cstheme="minorHAnsi"/>
          <w:color w:val="FF0000"/>
          <w:sz w:val="28"/>
          <w:szCs w:val="28"/>
        </w:rPr>
      </w:pPr>
      <w:r w:rsidRPr="00B93D14">
        <w:rPr>
          <w:rFonts w:eastAsia="Times New Roman" w:cstheme="minorHAnsi"/>
          <w:color w:val="FF0000"/>
          <w:sz w:val="28"/>
          <w:szCs w:val="28"/>
          <w:highlight w:val="yellow"/>
        </w:rPr>
        <w:t>MUST FILL OUT</w:t>
      </w:r>
      <w:r w:rsidRPr="00B93D14">
        <w:rPr>
          <w:rFonts w:eastAsia="Times New Roman" w:cstheme="minorHAnsi"/>
          <w:color w:val="FF0000"/>
          <w:sz w:val="28"/>
          <w:szCs w:val="28"/>
        </w:rPr>
        <w:t xml:space="preserve"> </w:t>
      </w:r>
    </w:p>
    <w:p w14:paraId="1AB949C6" w14:textId="644ED7E3" w:rsidR="00B73A44" w:rsidRPr="00B93D14" w:rsidRDefault="00B36669" w:rsidP="000D60FC">
      <w:pPr>
        <w:numPr>
          <w:ilvl w:val="0"/>
          <w:numId w:val="1"/>
        </w:numPr>
        <w:shd w:val="clear" w:color="auto" w:fill="FFFFFF"/>
        <w:spacing w:before="240" w:after="240"/>
        <w:ind w:left="945"/>
        <w:rPr>
          <w:rFonts w:eastAsia="Times New Roman" w:cstheme="minorHAnsi"/>
          <w:color w:val="222222"/>
          <w:sz w:val="28"/>
          <w:szCs w:val="28"/>
        </w:rPr>
      </w:pPr>
      <w:r w:rsidRPr="00B93D14">
        <w:rPr>
          <w:rFonts w:eastAsia="Times New Roman" w:cstheme="minorHAnsi"/>
          <w:color w:val="000000"/>
          <w:sz w:val="28"/>
          <w:szCs w:val="28"/>
        </w:rPr>
        <w:t xml:space="preserve">The following instructions has been given to the students to apply for the </w:t>
      </w:r>
      <w:r w:rsidR="00B73A44" w:rsidRPr="00B73A44">
        <w:rPr>
          <w:rFonts w:eastAsia="Times New Roman" w:cstheme="minorHAnsi"/>
          <w:color w:val="000000"/>
          <w:sz w:val="28"/>
          <w:szCs w:val="28"/>
        </w:rPr>
        <w:t>Emergency Financial Aid Grants</w:t>
      </w:r>
    </w:p>
    <w:p w14:paraId="7E00FDD7" w14:textId="3E5F7D77" w:rsidR="00C44EA0" w:rsidRPr="00B93D14" w:rsidRDefault="00B36669" w:rsidP="00B36669">
      <w:pPr>
        <w:shd w:val="clear" w:color="auto" w:fill="FFFFFF"/>
        <w:spacing w:before="240" w:after="240"/>
        <w:ind w:left="360"/>
        <w:rPr>
          <w:rFonts w:eastAsia="Times New Roman" w:cstheme="minorHAnsi"/>
          <w:color w:val="FF0000"/>
          <w:sz w:val="28"/>
          <w:szCs w:val="28"/>
        </w:rPr>
      </w:pPr>
      <w:r w:rsidRPr="00B93D14">
        <w:rPr>
          <w:rFonts w:eastAsia="Times New Roman" w:cstheme="minorHAnsi"/>
          <w:color w:val="FF0000"/>
          <w:sz w:val="28"/>
          <w:szCs w:val="28"/>
          <w:highlight w:val="yellow"/>
        </w:rPr>
        <w:lastRenderedPageBreak/>
        <w:t>MUST FILL OUT</w:t>
      </w:r>
      <w:r w:rsidRPr="00B93D14">
        <w:rPr>
          <w:rFonts w:eastAsia="Times New Roman" w:cstheme="minorHAnsi"/>
          <w:color w:val="FF0000"/>
          <w:sz w:val="28"/>
          <w:szCs w:val="28"/>
        </w:rPr>
        <w:t xml:space="preserve"> </w:t>
      </w:r>
    </w:p>
    <w:sectPr w:rsidR="00C44EA0" w:rsidRPr="00B93D14" w:rsidSect="007A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6480E"/>
    <w:multiLevelType w:val="multilevel"/>
    <w:tmpl w:val="E8A48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44"/>
    <w:rsid w:val="007A5E03"/>
    <w:rsid w:val="009C6344"/>
    <w:rsid w:val="00B36669"/>
    <w:rsid w:val="00B73A44"/>
    <w:rsid w:val="00B93D14"/>
    <w:rsid w:val="00C4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0D23"/>
  <w15:chartTrackingRefBased/>
  <w15:docId w15:val="{C6CB0282-2E92-074F-8D64-802AD1AB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A44"/>
    <w:rPr>
      <w:color w:val="0000FF"/>
      <w:u w:val="single"/>
    </w:rPr>
  </w:style>
  <w:style w:type="paragraph" w:styleId="NormalWeb">
    <w:name w:val="Normal (Web)"/>
    <w:basedOn w:val="Normal"/>
    <w:uiPriority w:val="99"/>
    <w:semiHidden/>
    <w:unhideWhenUsed/>
    <w:rsid w:val="00B73A4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73A44"/>
    <w:rPr>
      <w:color w:val="605E5C"/>
      <w:shd w:val="clear" w:color="auto" w:fill="E1DFDD"/>
    </w:rPr>
  </w:style>
  <w:style w:type="paragraph" w:styleId="ListParagraph">
    <w:name w:val="List Paragraph"/>
    <w:basedOn w:val="Normal"/>
    <w:uiPriority w:val="34"/>
    <w:qFormat/>
    <w:rsid w:val="00B36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44148">
      <w:bodyDiv w:val="1"/>
      <w:marLeft w:val="0"/>
      <w:marRight w:val="0"/>
      <w:marTop w:val="0"/>
      <w:marBottom w:val="0"/>
      <w:divBdr>
        <w:top w:val="none" w:sz="0" w:space="0" w:color="auto"/>
        <w:left w:val="none" w:sz="0" w:space="0" w:color="auto"/>
        <w:bottom w:val="none" w:sz="0" w:space="0" w:color="auto"/>
        <w:right w:val="none" w:sz="0" w:space="0" w:color="auto"/>
      </w:divBdr>
      <w:divsChild>
        <w:div w:id="1399279272">
          <w:marLeft w:val="0"/>
          <w:marRight w:val="0"/>
          <w:marTop w:val="0"/>
          <w:marBottom w:val="0"/>
          <w:divBdr>
            <w:top w:val="none" w:sz="0" w:space="0" w:color="auto"/>
            <w:left w:val="none" w:sz="0" w:space="0" w:color="auto"/>
            <w:bottom w:val="none" w:sz="0" w:space="0" w:color="auto"/>
            <w:right w:val="none" w:sz="0" w:space="0" w:color="auto"/>
          </w:divBdr>
        </w:div>
        <w:div w:id="366181173">
          <w:marLeft w:val="0"/>
          <w:marRight w:val="0"/>
          <w:marTop w:val="0"/>
          <w:marBottom w:val="0"/>
          <w:divBdr>
            <w:top w:val="none" w:sz="0" w:space="0" w:color="auto"/>
            <w:left w:val="none" w:sz="0" w:space="0" w:color="auto"/>
            <w:bottom w:val="none" w:sz="0" w:space="0" w:color="auto"/>
            <w:right w:val="none" w:sz="0" w:space="0" w:color="auto"/>
          </w:divBdr>
        </w:div>
        <w:div w:id="1013993116">
          <w:marLeft w:val="0"/>
          <w:marRight w:val="0"/>
          <w:marTop w:val="0"/>
          <w:marBottom w:val="0"/>
          <w:divBdr>
            <w:top w:val="none" w:sz="0" w:space="0" w:color="auto"/>
            <w:left w:val="none" w:sz="0" w:space="0" w:color="auto"/>
            <w:bottom w:val="none" w:sz="0" w:space="0" w:color="auto"/>
            <w:right w:val="none" w:sz="0" w:space="0" w:color="auto"/>
          </w:divBdr>
        </w:div>
        <w:div w:id="259416889">
          <w:marLeft w:val="0"/>
          <w:marRight w:val="0"/>
          <w:marTop w:val="0"/>
          <w:marBottom w:val="0"/>
          <w:divBdr>
            <w:top w:val="none" w:sz="0" w:space="0" w:color="auto"/>
            <w:left w:val="none" w:sz="0" w:space="0" w:color="auto"/>
            <w:bottom w:val="none" w:sz="0" w:space="0" w:color="auto"/>
            <w:right w:val="none" w:sz="0" w:space="0" w:color="auto"/>
          </w:divBdr>
          <w:divsChild>
            <w:div w:id="2075930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267</Words>
  <Characters>1526</Characters>
  <Application>Microsoft Office Word</Application>
  <DocSecurity>0</DocSecurity>
  <Lines>66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TTRLin</dc:creator>
  <cp:keywords/>
  <dc:description/>
  <cp:lastModifiedBy>TTRLin</cp:lastModifiedBy>
  <cp:revision>3</cp:revision>
  <dcterms:created xsi:type="dcterms:W3CDTF">2020-05-29T17:35:00Z</dcterms:created>
  <dcterms:modified xsi:type="dcterms:W3CDTF">2020-05-29T18:01:00Z</dcterms:modified>
</cp:coreProperties>
</file>